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ED3" w:rsidRPr="00833ED3" w:rsidRDefault="00833ED3" w:rsidP="00833ED3">
      <w:pPr>
        <w:spacing w:line="240" w:lineRule="auto"/>
        <w:ind w:firstLine="0"/>
        <w:jc w:val="center"/>
        <w:rPr>
          <w:rFonts w:ascii="Tahoma" w:eastAsia="Times New Roman" w:hAnsi="Tahoma" w:cs="Tahoma"/>
          <w:b/>
          <w:sz w:val="21"/>
          <w:szCs w:val="21"/>
          <w:lang w:eastAsia="ru-RU"/>
        </w:rPr>
      </w:pPr>
      <w:r w:rsidRPr="00833ED3">
        <w:rPr>
          <w:rFonts w:ascii="Tahoma" w:eastAsia="Times New Roman" w:hAnsi="Tahoma" w:cs="Tahoma"/>
          <w:b/>
          <w:sz w:val="21"/>
          <w:szCs w:val="21"/>
          <w:lang w:eastAsia="ru-RU"/>
        </w:rPr>
        <w:t>Извещения о проведении электронного аукциона</w:t>
      </w:r>
    </w:p>
    <w:p w:rsidR="00833ED3" w:rsidRDefault="00833ED3" w:rsidP="00833ED3">
      <w:pPr>
        <w:spacing w:line="240" w:lineRule="auto"/>
        <w:ind w:firstLine="0"/>
        <w:jc w:val="center"/>
        <w:rPr>
          <w:rFonts w:ascii="Tahoma" w:eastAsia="Times New Roman" w:hAnsi="Tahoma" w:cs="Tahoma"/>
          <w:b/>
          <w:sz w:val="21"/>
          <w:szCs w:val="21"/>
          <w:lang w:eastAsia="ru-RU"/>
        </w:rPr>
      </w:pPr>
      <w:r w:rsidRPr="00833ED3">
        <w:rPr>
          <w:rFonts w:ascii="Tahoma" w:eastAsia="Times New Roman" w:hAnsi="Tahoma" w:cs="Tahoma"/>
          <w:b/>
          <w:sz w:val="21"/>
          <w:szCs w:val="21"/>
          <w:lang w:eastAsia="ru-RU"/>
        </w:rPr>
        <w:t>для закупки №0132300034121000079</w:t>
      </w:r>
    </w:p>
    <w:p w:rsidR="00833ED3" w:rsidRPr="00833ED3" w:rsidRDefault="00833ED3" w:rsidP="00833ED3">
      <w:pPr>
        <w:spacing w:line="240" w:lineRule="auto"/>
        <w:ind w:firstLine="0"/>
        <w:jc w:val="center"/>
        <w:rPr>
          <w:rFonts w:ascii="Tahoma" w:eastAsia="Times New Roman" w:hAnsi="Tahoma" w:cs="Tahoma"/>
          <w:b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771"/>
        <w:gridCol w:w="5594"/>
      </w:tblGrid>
      <w:tr w:rsidR="00833ED3" w:rsidRPr="00833ED3" w:rsidTr="00833ED3">
        <w:tc>
          <w:tcPr>
            <w:tcW w:w="2001" w:type="pct"/>
            <w:vAlign w:val="center"/>
            <w:hideMark/>
          </w:tcPr>
          <w:p w:rsidR="00833ED3" w:rsidRPr="00833ED3" w:rsidRDefault="00833ED3" w:rsidP="00833ED3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2999" w:type="pct"/>
            <w:vAlign w:val="center"/>
            <w:hideMark/>
          </w:tcPr>
          <w:p w:rsidR="00833ED3" w:rsidRPr="00833ED3" w:rsidRDefault="00833ED3" w:rsidP="00833ED3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>0132300034121000079</w:t>
            </w: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>Поставка соли технической (концентрат минеральный галит)</w:t>
            </w: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ЭТП Газпромбанк</w:t>
            </w: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https://etpgpb.ru/</w:t>
            </w: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Уполномоченный орган</w:t>
            </w: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Храмова Наталья Александровна</w:t>
            </w: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kontraktnav@yandex.ru</w:t>
            </w: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7-83175-56104</w:t>
            </w: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7-83175-56056</w:t>
            </w: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Контрактный управляющий: Брызгалова Наталья Николаевна Контактный телефон: 8(83175)56449 Адрес электронной почты: fedotowa.gek@yandex.ru </w:t>
            </w: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22.06.2021 08:00</w:t>
            </w: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ЭТП Газпромбанк</w:t>
            </w: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 соответствии с п.8 раздела 1 документации</w:t>
            </w: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23.06.2021</w:t>
            </w: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24.06.2021</w:t>
            </w: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242550.00 Российский рубль</w:t>
            </w: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213522303464452230100100100010893244</w:t>
            </w: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1 МУНИЦИПАЛЬНОЕ КАЗЕННОЕ УЧРЕЖДЕНИЕ "УПРАВЛЕНИЕ ДОРОЖНОГО ХОЗЯЙСТВА, </w:t>
            </w: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242550.00 Российский рубль</w:t>
            </w: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ED3" w:rsidRPr="00833ED3" w:rsidTr="00833ED3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991"/>
              <w:gridCol w:w="1861"/>
              <w:gridCol w:w="1852"/>
              <w:gridCol w:w="1852"/>
              <w:gridCol w:w="2789"/>
            </w:tblGrid>
            <w:tr w:rsidR="00833ED3" w:rsidRPr="00833ED3" w:rsidTr="00833ED3">
              <w:tc>
                <w:tcPr>
                  <w:tcW w:w="0" w:type="auto"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833ED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833ED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833ED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833ED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833ED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833ED3" w:rsidRPr="00833ED3" w:rsidTr="00833ED3">
              <w:tc>
                <w:tcPr>
                  <w:tcW w:w="0" w:type="auto"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833ED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242550.00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833ED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242550.00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833ED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833ED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833ED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833ED3" w:rsidRPr="00833ED3" w:rsidRDefault="00833ED3" w:rsidP="00833ED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ED3" w:rsidRPr="00833ED3" w:rsidTr="00833ED3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991"/>
              <w:gridCol w:w="1363"/>
              <w:gridCol w:w="1199"/>
              <w:gridCol w:w="1199"/>
              <w:gridCol w:w="1961"/>
            </w:tblGrid>
            <w:tr w:rsidR="00833ED3" w:rsidRPr="00833ED3" w:rsidTr="00833ED3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833ED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Российский рубль</w:t>
                  </w:r>
                </w:p>
              </w:tc>
            </w:tr>
            <w:tr w:rsidR="00833ED3" w:rsidRPr="00833ED3" w:rsidTr="00833ED3">
              <w:tc>
                <w:tcPr>
                  <w:tcW w:w="0" w:type="auto"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833ED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833ED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833ED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833ED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833ED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833ED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833ED3" w:rsidRPr="00833ED3" w:rsidTr="00833ED3">
              <w:tc>
                <w:tcPr>
                  <w:tcW w:w="0" w:type="auto"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833ED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13005031200220200244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833ED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242550.00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833ED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242550.00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833ED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833ED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833ED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833ED3" w:rsidRPr="00833ED3" w:rsidRDefault="00833ED3" w:rsidP="00833ED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Бюджет городского округа Навашинский</w:t>
            </w: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Федерация, Нижегородская обл, Навашино г, ул. Терешкина, д. 4</w:t>
            </w: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 течение 15 календарных дней с даты заключения контракта</w:t>
            </w: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5.00%</w:t>
            </w: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Согласно п.11 раздела 1 документации</w:t>
            </w: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"Номер расчётного счёта" 00000000000000000000</w:t>
            </w:r>
          </w:p>
          <w:p w:rsidR="00833ED3" w:rsidRPr="00833ED3" w:rsidRDefault="00833ED3" w:rsidP="00833ED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"Номер лицевого счёта" См. прилагаемые документы</w:t>
            </w:r>
          </w:p>
          <w:p w:rsidR="00833ED3" w:rsidRPr="00833ED3" w:rsidRDefault="00833ED3" w:rsidP="00833ED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"БИК" 000000000</w:t>
            </w: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833ED3" w:rsidRPr="00833ED3" w:rsidTr="00833ED3">
        <w:tc>
          <w:tcPr>
            <w:tcW w:w="0" w:type="auto"/>
            <w:gridSpan w:val="2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833ED3" w:rsidRPr="00833ED3" w:rsidTr="00833ED3">
        <w:tc>
          <w:tcPr>
            <w:tcW w:w="0" w:type="auto"/>
            <w:gridSpan w:val="2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833ED3" w:rsidRPr="00833ED3" w:rsidTr="00833ED3">
        <w:tc>
          <w:tcPr>
            <w:tcW w:w="0" w:type="auto"/>
            <w:gridSpan w:val="2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</w:tr>
      <w:tr w:rsidR="00833ED3" w:rsidRPr="00833ED3" w:rsidTr="00833ED3">
        <w:tc>
          <w:tcPr>
            <w:tcW w:w="0" w:type="auto"/>
            <w:gridSpan w:val="2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Российский рубль</w:t>
            </w:r>
          </w:p>
        </w:tc>
      </w:tr>
      <w:tr w:rsidR="00833ED3" w:rsidRPr="00833ED3" w:rsidTr="00833ED3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92"/>
              <w:gridCol w:w="824"/>
              <w:gridCol w:w="1091"/>
              <w:gridCol w:w="707"/>
              <w:gridCol w:w="801"/>
              <w:gridCol w:w="1288"/>
              <w:gridCol w:w="1364"/>
              <w:gridCol w:w="864"/>
              <w:gridCol w:w="541"/>
              <w:gridCol w:w="773"/>
            </w:tblGrid>
            <w:tr w:rsidR="00833ED3" w:rsidRPr="00833ED3" w:rsidTr="00833ED3">
              <w:tc>
                <w:tcPr>
                  <w:tcW w:w="0" w:type="auto"/>
                  <w:vMerge w:val="restart"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833ED3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833ED3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833ED3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833ED3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833ED3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833ED3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833ED3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833ED3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Стоимость</w:t>
                  </w:r>
                </w:p>
              </w:tc>
            </w:tr>
            <w:tr w:rsidR="00833ED3" w:rsidRPr="00833ED3" w:rsidTr="00833ED3">
              <w:tc>
                <w:tcPr>
                  <w:tcW w:w="0" w:type="auto"/>
                  <w:vMerge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833ED3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833ED3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833ED3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833ED3" w:rsidRPr="00833ED3" w:rsidTr="00833ED3">
              <w:tc>
                <w:tcPr>
                  <w:tcW w:w="0" w:type="auto"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833ED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Поставка соли технической (концентр</w:t>
                  </w:r>
                  <w:r w:rsidRPr="00833ED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ат минеральный галит)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833ED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08.93.10.115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78"/>
                  </w:tblGrid>
                  <w:tr w:rsidR="00833ED3" w:rsidRPr="00833ED3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833ED3" w:rsidRPr="00833ED3" w:rsidRDefault="00833ED3" w:rsidP="00833ED3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833ED3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 xml:space="preserve">МУНИЦИПАЛЬНОЕ КАЗЕННОЕ УЧРЕЖДЕНИЕ </w:t>
                        </w:r>
                        <w:r w:rsidRPr="00833ED3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lastRenderedPageBreak/>
                          <w:t>"УПРАВЛЕНИЕ 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833ED3" w:rsidRPr="00833ED3" w:rsidRDefault="00833ED3" w:rsidP="00833ED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833ED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Тонна;^метрическая тонна (1000 кг)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54"/>
                  </w:tblGrid>
                  <w:tr w:rsidR="00833ED3" w:rsidRPr="00833ED3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833ED3" w:rsidRPr="00833ED3" w:rsidRDefault="00833ED3" w:rsidP="00833ED3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833ED3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55</w:t>
                        </w:r>
                      </w:p>
                    </w:tc>
                  </w:tr>
                </w:tbl>
                <w:p w:rsidR="00833ED3" w:rsidRPr="00833ED3" w:rsidRDefault="00833ED3" w:rsidP="00833ED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833ED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4410.00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3ED3" w:rsidRPr="00833ED3" w:rsidRDefault="00833ED3" w:rsidP="00833ED3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833ED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242550.00</w:t>
                  </w:r>
                </w:p>
              </w:tc>
            </w:tr>
          </w:tbl>
          <w:p w:rsidR="00833ED3" w:rsidRPr="00833ED3" w:rsidRDefault="00833ED3" w:rsidP="00833ED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833ED3" w:rsidRPr="00833ED3" w:rsidTr="00833ED3">
        <w:tc>
          <w:tcPr>
            <w:tcW w:w="0" w:type="auto"/>
            <w:gridSpan w:val="2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Итого: 242550.00 Российский рубль</w:t>
            </w: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833ED3" w:rsidRPr="00833ED3" w:rsidRDefault="00833ED3" w:rsidP="00833ED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833ED3" w:rsidRPr="00833ED3" w:rsidTr="00833ED3"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833ED3" w:rsidRPr="00833ED3" w:rsidRDefault="00833ED3" w:rsidP="00833ED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 НМЦК</w:t>
            </w:r>
          </w:p>
          <w:p w:rsidR="00833ED3" w:rsidRPr="00833ED3" w:rsidRDefault="00833ED3" w:rsidP="00833ED3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33ED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 Документация</w:t>
            </w:r>
          </w:p>
        </w:tc>
      </w:tr>
    </w:tbl>
    <w:p w:rsidR="002E53BD" w:rsidRDefault="002E53BD" w:rsidP="00833ED3">
      <w:pPr>
        <w:ind w:firstLine="0"/>
      </w:pPr>
    </w:p>
    <w:sectPr w:rsidR="002E53BD" w:rsidSect="002E5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33ED3"/>
    <w:rsid w:val="00165F56"/>
    <w:rsid w:val="00185C03"/>
    <w:rsid w:val="002E53BD"/>
    <w:rsid w:val="00481A21"/>
    <w:rsid w:val="007126E9"/>
    <w:rsid w:val="00833ED3"/>
    <w:rsid w:val="00A623AA"/>
    <w:rsid w:val="00CF6B9F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833ED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833ED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833ED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833ED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833ED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833ED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9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89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05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033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643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216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3846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714</Words>
  <Characters>4075</Characters>
  <Application>Microsoft Office Word</Application>
  <DocSecurity>0</DocSecurity>
  <Lines>33</Lines>
  <Paragraphs>9</Paragraphs>
  <ScaleCrop>false</ScaleCrop>
  <Company/>
  <LinksUpToDate>false</LinksUpToDate>
  <CharactersWithSpaces>4780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2022-02-09T05:14:00Z</dcterms:created>
  <dcterms:modified xsi:type="dcterms:W3CDTF">2022-02-09T05:17:00Z</dcterms:modified>
</cp:coreProperties>
</file>